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ADD" w:rsidRPr="00DF0ADD" w:rsidRDefault="00DF0ADD" w:rsidP="00DF0ADD">
      <w:pPr>
        <w:shd w:val="clear" w:color="auto" w:fill="FFFFFF"/>
        <w:spacing w:after="0" w:line="240" w:lineRule="auto"/>
        <w:jc w:val="center"/>
        <w:rPr>
          <w:rFonts w:ascii="Arial" w:eastAsia="Times New Roman" w:hAnsi="Arial" w:cs="Arial"/>
          <w:color w:val="1A0E3A"/>
          <w:sz w:val="28"/>
          <w:szCs w:val="28"/>
        </w:rPr>
      </w:pPr>
      <w:r>
        <w:rPr>
          <w:rFonts w:ascii="Arial" w:eastAsia="Times New Roman" w:hAnsi="Arial" w:cs="Arial"/>
          <w:noProof/>
          <w:color w:val="C14355"/>
          <w:sz w:val="28"/>
          <w:szCs w:val="28"/>
        </w:rPr>
        <w:drawing>
          <wp:anchor distT="0" distB="0" distL="114300" distR="114300" simplePos="0" relativeHeight="251658240" behindDoc="0" locked="0" layoutInCell="1" allowOverlap="1">
            <wp:simplePos x="0" y="0"/>
            <wp:positionH relativeFrom="column">
              <wp:posOffset>2672715</wp:posOffset>
            </wp:positionH>
            <wp:positionV relativeFrom="paragraph">
              <wp:posOffset>-478790</wp:posOffset>
            </wp:positionV>
            <wp:extent cx="3054350" cy="2235200"/>
            <wp:effectExtent l="19050" t="0" r="0" b="0"/>
            <wp:wrapSquare wrapText="bothSides"/>
            <wp:docPr id="1" name="Рисунок 1" descr="https://4.bp.blogspot.com/-hLiZAONiIDY/VFj8bcOw-YI/AAAAAAAABbo/fUpssbsHmNY/s1600/Vyesyelayazaryadka.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4.bp.blogspot.com/-hLiZAONiIDY/VFj8bcOw-YI/AAAAAAAABbo/fUpssbsHmNY/s1600/Vyesyelayazaryadka.jpg">
                      <a:hlinkClick r:id="rId4"/>
                    </pic:cNvPr>
                    <pic:cNvPicPr>
                      <a:picLocks noChangeAspect="1" noChangeArrowheads="1"/>
                    </pic:cNvPicPr>
                  </pic:nvPicPr>
                  <pic:blipFill>
                    <a:blip r:embed="rId5"/>
                    <a:srcRect/>
                    <a:stretch>
                      <a:fillRect/>
                    </a:stretch>
                  </pic:blipFill>
                  <pic:spPr bwMode="auto">
                    <a:xfrm>
                      <a:off x="0" y="0"/>
                      <a:ext cx="3054350" cy="2235200"/>
                    </a:xfrm>
                    <a:prstGeom prst="rect">
                      <a:avLst/>
                    </a:prstGeom>
                    <a:noFill/>
                    <a:ln w="9525">
                      <a:noFill/>
                      <a:miter lim="800000"/>
                      <a:headEnd/>
                      <a:tailEnd/>
                    </a:ln>
                  </pic:spPr>
                </pic:pic>
              </a:graphicData>
            </a:graphic>
          </wp:anchor>
        </w:drawing>
      </w:r>
    </w:p>
    <w:p w:rsidR="00DF0ADD" w:rsidRPr="00DF0ADD" w:rsidRDefault="00DF0ADD" w:rsidP="00DF0ADD">
      <w:pPr>
        <w:spacing w:after="0" w:line="240" w:lineRule="auto"/>
        <w:rPr>
          <w:rFonts w:ascii="Arial" w:eastAsia="Times New Roman" w:hAnsi="Arial" w:cs="Arial"/>
          <w:b/>
          <w:bCs/>
          <w:i/>
          <w:iCs/>
          <w:shadow/>
          <w:color w:val="351C75"/>
          <w:sz w:val="36"/>
          <w:szCs w:val="36"/>
          <w:shd w:val="clear" w:color="auto" w:fill="FFFFFF"/>
        </w:rPr>
      </w:pPr>
      <w:r w:rsidRPr="00DF0ADD">
        <w:rPr>
          <w:rFonts w:ascii="Arial" w:eastAsia="Times New Roman" w:hAnsi="Arial" w:cs="Arial"/>
          <w:b/>
          <w:bCs/>
          <w:shadow/>
          <w:color w:val="800080"/>
          <w:sz w:val="36"/>
          <w:szCs w:val="36"/>
          <w:shd w:val="clear" w:color="auto" w:fill="FFFFFF"/>
        </w:rPr>
        <w:t>Для вас, родители!</w:t>
      </w:r>
      <w:r w:rsidRPr="00DF0ADD">
        <w:rPr>
          <w:rFonts w:ascii="Arial" w:eastAsia="Times New Roman" w:hAnsi="Arial" w:cs="Arial"/>
          <w:shadow/>
          <w:color w:val="1A0E3A"/>
          <w:sz w:val="36"/>
          <w:szCs w:val="36"/>
        </w:rPr>
        <w:br/>
      </w:r>
      <w:r w:rsidRPr="00DF0ADD">
        <w:rPr>
          <w:rFonts w:ascii="Arial" w:eastAsia="Times New Roman" w:hAnsi="Arial" w:cs="Arial"/>
          <w:shadow/>
          <w:color w:val="1A0E3A"/>
          <w:sz w:val="36"/>
          <w:szCs w:val="36"/>
        </w:rPr>
        <w:br/>
      </w:r>
    </w:p>
    <w:p w:rsidR="00DF0ADD" w:rsidRDefault="00DF0ADD" w:rsidP="00DF0ADD">
      <w:pPr>
        <w:spacing w:after="0" w:line="240" w:lineRule="auto"/>
        <w:rPr>
          <w:rFonts w:ascii="Arial" w:eastAsia="Times New Roman" w:hAnsi="Arial" w:cs="Arial"/>
          <w:b/>
          <w:bCs/>
          <w:i/>
          <w:iCs/>
          <w:color w:val="351C75"/>
          <w:sz w:val="28"/>
          <w:szCs w:val="28"/>
          <w:shd w:val="clear" w:color="auto" w:fill="FFFFFF"/>
        </w:rPr>
      </w:pPr>
    </w:p>
    <w:p w:rsidR="00DF0ADD" w:rsidRDefault="00DF0ADD" w:rsidP="00DF0ADD">
      <w:pPr>
        <w:spacing w:after="0" w:line="240" w:lineRule="auto"/>
        <w:rPr>
          <w:rFonts w:ascii="Arial" w:eastAsia="Times New Roman" w:hAnsi="Arial" w:cs="Arial"/>
          <w:b/>
          <w:bCs/>
          <w:i/>
          <w:iCs/>
          <w:color w:val="351C75"/>
          <w:sz w:val="28"/>
          <w:szCs w:val="28"/>
          <w:shd w:val="clear" w:color="auto" w:fill="FFFFFF"/>
        </w:rPr>
      </w:pPr>
    </w:p>
    <w:p w:rsidR="00DF0ADD" w:rsidRDefault="00DF0ADD" w:rsidP="00DF0ADD">
      <w:pPr>
        <w:spacing w:after="0" w:line="240" w:lineRule="auto"/>
        <w:rPr>
          <w:rFonts w:ascii="Arial" w:eastAsia="Times New Roman" w:hAnsi="Arial" w:cs="Arial"/>
          <w:b/>
          <w:bCs/>
          <w:i/>
          <w:iCs/>
          <w:color w:val="351C75"/>
          <w:sz w:val="28"/>
          <w:szCs w:val="28"/>
          <w:shd w:val="clear" w:color="auto" w:fill="FFFFFF"/>
        </w:rPr>
      </w:pPr>
    </w:p>
    <w:p w:rsidR="00DF0ADD" w:rsidRDefault="00DF0ADD" w:rsidP="00DF0ADD">
      <w:pPr>
        <w:spacing w:after="0" w:line="240" w:lineRule="auto"/>
        <w:rPr>
          <w:rFonts w:ascii="Arial" w:eastAsia="Times New Roman" w:hAnsi="Arial" w:cs="Arial"/>
          <w:b/>
          <w:bCs/>
          <w:i/>
          <w:iCs/>
          <w:color w:val="351C75"/>
          <w:sz w:val="28"/>
          <w:szCs w:val="28"/>
          <w:shd w:val="clear" w:color="auto" w:fill="FFFFFF"/>
        </w:rPr>
      </w:pPr>
    </w:p>
    <w:p w:rsidR="00DF0ADD" w:rsidRDefault="00DF0ADD" w:rsidP="00DF0ADD">
      <w:pPr>
        <w:spacing w:after="0" w:line="240" w:lineRule="auto"/>
        <w:rPr>
          <w:rFonts w:ascii="Arial" w:eastAsia="Times New Roman" w:hAnsi="Arial" w:cs="Arial"/>
          <w:b/>
          <w:bCs/>
          <w:i/>
          <w:iCs/>
          <w:color w:val="351C75"/>
          <w:sz w:val="28"/>
          <w:szCs w:val="28"/>
          <w:shd w:val="clear" w:color="auto" w:fill="FFFFFF"/>
        </w:rPr>
      </w:pPr>
    </w:p>
    <w:p w:rsidR="00DF0ADD" w:rsidRPr="00DF0ADD" w:rsidRDefault="00DF0ADD" w:rsidP="00DF0ADD">
      <w:pPr>
        <w:spacing w:after="0" w:line="240" w:lineRule="auto"/>
        <w:rPr>
          <w:rFonts w:ascii="Times New Roman" w:eastAsia="Times New Roman" w:hAnsi="Times New Roman" w:cs="Times New Roman"/>
          <w:sz w:val="24"/>
          <w:szCs w:val="24"/>
        </w:rPr>
      </w:pPr>
      <w:r w:rsidRPr="00DF0ADD">
        <w:rPr>
          <w:rFonts w:ascii="Arial" w:eastAsia="Times New Roman" w:hAnsi="Arial" w:cs="Arial"/>
          <w:b/>
          <w:bCs/>
          <w:i/>
          <w:iCs/>
          <w:color w:val="351C75"/>
          <w:sz w:val="28"/>
          <w:szCs w:val="28"/>
          <w:shd w:val="clear" w:color="auto" w:fill="FFFFFF"/>
        </w:rPr>
        <w:t>"Как развить координацию движений у ребенка"</w:t>
      </w:r>
    </w:p>
    <w:p w:rsidR="00DF0ADD" w:rsidRPr="00DF0ADD" w:rsidRDefault="00DF0ADD" w:rsidP="00DF0ADD">
      <w:pPr>
        <w:shd w:val="clear" w:color="auto" w:fill="FFFFFF"/>
        <w:spacing w:after="0" w:line="240" w:lineRule="auto"/>
        <w:jc w:val="right"/>
        <w:rPr>
          <w:rFonts w:ascii="Arial" w:eastAsia="Times New Roman" w:hAnsi="Arial" w:cs="Arial"/>
          <w:color w:val="1A0E3A"/>
          <w:sz w:val="28"/>
          <w:szCs w:val="28"/>
        </w:rPr>
      </w:pPr>
      <w:r w:rsidRPr="00DF0ADD">
        <w:rPr>
          <w:rFonts w:ascii="Arial" w:eastAsia="Times New Roman" w:hAnsi="Arial" w:cs="Arial"/>
          <w:i/>
          <w:iCs/>
          <w:color w:val="351C75"/>
          <w:sz w:val="28"/>
          <w:szCs w:val="28"/>
        </w:rPr>
        <w:t>Инструктор по физкультуре</w:t>
      </w:r>
    </w:p>
    <w:p w:rsidR="00DF0ADD" w:rsidRPr="00DF0ADD" w:rsidRDefault="00DF0ADD" w:rsidP="00DF0ADD">
      <w:pPr>
        <w:shd w:val="clear" w:color="auto" w:fill="FFFFFF"/>
        <w:spacing w:after="0" w:line="240" w:lineRule="auto"/>
        <w:jc w:val="right"/>
        <w:rPr>
          <w:rFonts w:ascii="Arial" w:eastAsia="Times New Roman" w:hAnsi="Arial" w:cs="Arial"/>
          <w:color w:val="1A0E3A"/>
          <w:sz w:val="28"/>
          <w:szCs w:val="28"/>
        </w:rPr>
      </w:pPr>
      <w:r w:rsidRPr="00DF0ADD">
        <w:rPr>
          <w:rFonts w:ascii="Arial" w:eastAsia="Times New Roman" w:hAnsi="Arial" w:cs="Arial"/>
          <w:i/>
          <w:iCs/>
          <w:color w:val="351C75"/>
          <w:sz w:val="28"/>
          <w:szCs w:val="28"/>
        </w:rPr>
        <w:t> Плотникова В.Ю.</w:t>
      </w:r>
    </w:p>
    <w:p w:rsidR="00DF0ADD" w:rsidRDefault="00DF0ADD" w:rsidP="00DF0ADD">
      <w:pPr>
        <w:spacing w:after="0" w:line="240" w:lineRule="auto"/>
        <w:rPr>
          <w:rFonts w:ascii="Arial" w:eastAsia="Times New Roman" w:hAnsi="Arial" w:cs="Arial"/>
          <w:b/>
          <w:bCs/>
          <w:color w:val="1A0E3A"/>
          <w:sz w:val="28"/>
          <w:szCs w:val="28"/>
          <w:shd w:val="clear" w:color="auto" w:fill="FFFFFF"/>
        </w:rPr>
      </w:pPr>
      <w:r w:rsidRPr="00DF0ADD">
        <w:rPr>
          <w:rFonts w:ascii="Arial" w:eastAsia="Times New Roman" w:hAnsi="Arial" w:cs="Arial"/>
          <w:color w:val="1A0E3A"/>
          <w:sz w:val="28"/>
          <w:szCs w:val="28"/>
          <w:shd w:val="clear" w:color="auto" w:fill="FFFFFF"/>
        </w:rPr>
        <w:t>Координация движений – одна из областей развития ребенка, заняться которой родителям необходимо как можно раньше. Неуклюжие люди хоть и достаточно милы, однако в жизни им приходится гораздо сложнее, чем более «поворотливым» оппонентам.</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Тем более</w:t>
      </w:r>
      <w:proofErr w:type="gramStart"/>
      <w:r w:rsidRPr="00DF0ADD">
        <w:rPr>
          <w:rFonts w:ascii="Arial" w:eastAsia="Times New Roman" w:hAnsi="Arial" w:cs="Arial"/>
          <w:color w:val="1A0E3A"/>
          <w:sz w:val="28"/>
          <w:szCs w:val="28"/>
          <w:shd w:val="clear" w:color="auto" w:fill="FFFFFF"/>
        </w:rPr>
        <w:t>,</w:t>
      </w:r>
      <w:proofErr w:type="gramEnd"/>
      <w:r w:rsidRPr="00DF0ADD">
        <w:rPr>
          <w:rFonts w:ascii="Arial" w:eastAsia="Times New Roman" w:hAnsi="Arial" w:cs="Arial"/>
          <w:color w:val="1A0E3A"/>
          <w:sz w:val="28"/>
          <w:szCs w:val="28"/>
          <w:shd w:val="clear" w:color="auto" w:fill="FFFFFF"/>
        </w:rPr>
        <w:t xml:space="preserve"> что игры на развитие координации движений многообразны и применимы практически в любой момент дня.</w:t>
      </w:r>
      <w:r w:rsidRPr="00DF0ADD">
        <w:rPr>
          <w:rFonts w:ascii="Arial" w:eastAsia="Times New Roman" w:hAnsi="Arial" w:cs="Arial"/>
          <w:color w:val="1A0E3A"/>
          <w:sz w:val="28"/>
          <w:szCs w:val="28"/>
        </w:rPr>
        <w:br/>
      </w:r>
      <w:r w:rsidRPr="00DF0ADD">
        <w:rPr>
          <w:rFonts w:ascii="Arial" w:eastAsia="Times New Roman" w:hAnsi="Arial" w:cs="Arial"/>
          <w:b/>
          <w:bCs/>
          <w:color w:val="1A0E3A"/>
          <w:sz w:val="28"/>
          <w:szCs w:val="28"/>
          <w:shd w:val="clear" w:color="auto" w:fill="FFFFFF"/>
        </w:rPr>
        <w:t>Утренние игры</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Сложно найти человека, не знающего о благотворном влиянии утренней зарядки. Ходьба на пальчиках, приседания – все это развивает, в том числе и координацию движений.</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Очень удобно создавать своеобразные «связки» из упражнений. К примеру:</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Жил был на свете журавль (ребенок стоит на одной ноге). Жил он на болоте, ел лягушек (малыш должен попрыгать по полу, отталкиваясь ногами, изображая лягушку). Однажды журавль встретил утку (она изображается хождением на корточках). «Что ты ешь, журавль?» — спросила утка. «Лягушек» — ответил ей журавль. «А можно и мне попробовать?» «Конечно! Их легко поймать. Нужно только наклониться, поймать лягушку за ногу, подбросить и проглотить». Обрадовалась утка и бросилась в болото, но не тут-то было! Увидели ее лягушки и разбежались.</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Каждый раз, когда упоминается животное или действие, ребенок должен его повторить.</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 xml:space="preserve">Запомнить эту историю легко, а после такой зарядки ребенок до конца </w:t>
      </w:r>
      <w:proofErr w:type="gramStart"/>
      <w:r w:rsidRPr="00DF0ADD">
        <w:rPr>
          <w:rFonts w:ascii="Arial" w:eastAsia="Times New Roman" w:hAnsi="Arial" w:cs="Arial"/>
          <w:color w:val="1A0E3A"/>
          <w:sz w:val="28"/>
          <w:szCs w:val="28"/>
          <w:shd w:val="clear" w:color="auto" w:fill="FFFFFF"/>
        </w:rPr>
        <w:t>проснется</w:t>
      </w:r>
      <w:proofErr w:type="gramEnd"/>
      <w:r w:rsidRPr="00DF0ADD">
        <w:rPr>
          <w:rFonts w:ascii="Arial" w:eastAsia="Times New Roman" w:hAnsi="Arial" w:cs="Arial"/>
          <w:color w:val="1A0E3A"/>
          <w:sz w:val="28"/>
          <w:szCs w:val="28"/>
          <w:shd w:val="clear" w:color="auto" w:fill="FFFFFF"/>
        </w:rPr>
        <w:t xml:space="preserve"> и день будет просто отличным.</w:t>
      </w:r>
      <w:r w:rsidRPr="00DF0ADD">
        <w:rPr>
          <w:rFonts w:ascii="Arial" w:eastAsia="Times New Roman" w:hAnsi="Arial" w:cs="Arial"/>
          <w:color w:val="1A0E3A"/>
          <w:sz w:val="28"/>
          <w:szCs w:val="28"/>
        </w:rPr>
        <w:br/>
      </w:r>
      <w:r w:rsidRPr="00DF0ADD">
        <w:rPr>
          <w:rFonts w:ascii="Arial" w:eastAsia="Times New Roman" w:hAnsi="Arial" w:cs="Arial"/>
          <w:b/>
          <w:bCs/>
          <w:color w:val="1A0E3A"/>
          <w:sz w:val="28"/>
          <w:szCs w:val="28"/>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DF0ADD" w:rsidRDefault="00DF0ADD" w:rsidP="00DF0ADD">
      <w:pPr>
        <w:spacing w:after="0" w:line="240" w:lineRule="auto"/>
        <w:rPr>
          <w:rFonts w:ascii="Arial" w:eastAsia="Times New Roman" w:hAnsi="Arial" w:cs="Arial"/>
          <w:b/>
          <w:bCs/>
          <w:color w:val="1A0E3A"/>
          <w:sz w:val="28"/>
          <w:szCs w:val="28"/>
          <w:shd w:val="clear" w:color="auto" w:fill="FFFFFF"/>
        </w:rPr>
      </w:pPr>
    </w:p>
    <w:p w:rsidR="00DF0ADD" w:rsidRDefault="00DF0ADD" w:rsidP="00DF0ADD">
      <w:pPr>
        <w:spacing w:after="0" w:line="240" w:lineRule="auto"/>
        <w:rPr>
          <w:rFonts w:ascii="Arial" w:eastAsia="Times New Roman" w:hAnsi="Arial" w:cs="Arial"/>
          <w:b/>
          <w:bCs/>
          <w:color w:val="1A0E3A"/>
          <w:sz w:val="28"/>
          <w:szCs w:val="28"/>
          <w:shd w:val="clear" w:color="auto" w:fill="FFFFFF"/>
        </w:rPr>
      </w:pPr>
    </w:p>
    <w:p w:rsidR="00DF0ADD" w:rsidRDefault="00DF0ADD" w:rsidP="00DF0ADD">
      <w:pPr>
        <w:spacing w:after="0" w:line="240" w:lineRule="auto"/>
        <w:rPr>
          <w:rFonts w:ascii="Arial" w:eastAsia="Times New Roman" w:hAnsi="Arial" w:cs="Arial"/>
          <w:b/>
          <w:bCs/>
          <w:color w:val="1A0E3A"/>
          <w:sz w:val="28"/>
          <w:szCs w:val="28"/>
          <w:shd w:val="clear" w:color="auto" w:fill="FFFFFF"/>
        </w:rPr>
      </w:pPr>
    </w:p>
    <w:p w:rsidR="00DF0ADD" w:rsidRDefault="00DF0ADD" w:rsidP="00DF0ADD">
      <w:pPr>
        <w:spacing w:after="0" w:line="240" w:lineRule="auto"/>
        <w:rPr>
          <w:rFonts w:ascii="Arial" w:eastAsia="Times New Roman" w:hAnsi="Arial" w:cs="Arial"/>
          <w:b/>
          <w:bCs/>
          <w:color w:val="1A0E3A"/>
          <w:sz w:val="28"/>
          <w:szCs w:val="28"/>
          <w:shd w:val="clear" w:color="auto" w:fill="FFFFFF"/>
        </w:rPr>
      </w:pPr>
    </w:p>
    <w:p w:rsidR="00DF0ADD" w:rsidRDefault="00DF0ADD" w:rsidP="00DF0ADD">
      <w:pPr>
        <w:spacing w:after="0" w:line="240" w:lineRule="auto"/>
        <w:rPr>
          <w:rFonts w:ascii="Arial" w:eastAsia="Times New Roman" w:hAnsi="Arial" w:cs="Arial"/>
          <w:b/>
          <w:bCs/>
          <w:color w:val="1A0E3A"/>
          <w:sz w:val="28"/>
          <w:szCs w:val="28"/>
          <w:shd w:val="clear" w:color="auto" w:fill="FFFFFF"/>
        </w:rPr>
      </w:pPr>
    </w:p>
    <w:p w:rsidR="00DF0ADD" w:rsidRPr="00DF0ADD" w:rsidRDefault="00DF0ADD" w:rsidP="00DF0ADD">
      <w:pPr>
        <w:spacing w:after="0" w:line="240" w:lineRule="auto"/>
        <w:rPr>
          <w:rFonts w:ascii="Times New Roman" w:eastAsia="Times New Roman" w:hAnsi="Times New Roman" w:cs="Times New Roman"/>
          <w:sz w:val="24"/>
          <w:szCs w:val="24"/>
        </w:rPr>
      </w:pPr>
      <w:r w:rsidRPr="00DF0ADD">
        <w:rPr>
          <w:rFonts w:ascii="Arial" w:eastAsia="Times New Roman" w:hAnsi="Arial" w:cs="Arial"/>
          <w:b/>
          <w:bCs/>
          <w:color w:val="1A0E3A"/>
          <w:sz w:val="28"/>
          <w:szCs w:val="28"/>
          <w:shd w:val="clear" w:color="auto" w:fill="FFFFFF"/>
        </w:rPr>
        <w:t>Игры в дороге   </w:t>
      </w:r>
    </w:p>
    <w:p w:rsidR="00DF0ADD" w:rsidRPr="00DF0ADD" w:rsidRDefault="00DF0ADD" w:rsidP="00DF0ADD">
      <w:pPr>
        <w:shd w:val="clear" w:color="auto" w:fill="FFFFFF"/>
        <w:spacing w:after="0" w:line="240" w:lineRule="auto"/>
        <w:jc w:val="center"/>
        <w:rPr>
          <w:rFonts w:ascii="Arial" w:eastAsia="Times New Roman" w:hAnsi="Arial" w:cs="Arial"/>
          <w:color w:val="1A0E3A"/>
          <w:sz w:val="28"/>
          <w:szCs w:val="28"/>
        </w:rPr>
      </w:pPr>
    </w:p>
    <w:p w:rsidR="000E10FB" w:rsidRDefault="00DF0ADD" w:rsidP="00DF0ADD">
      <w:r>
        <w:rPr>
          <w:rFonts w:ascii="Arial" w:eastAsia="Times New Roman" w:hAnsi="Arial" w:cs="Arial"/>
          <w:noProof/>
          <w:color w:val="1A0E3A"/>
          <w:sz w:val="28"/>
          <w:szCs w:val="28"/>
        </w:rPr>
        <w:drawing>
          <wp:anchor distT="0" distB="0" distL="114300" distR="114300" simplePos="0" relativeHeight="251659264" behindDoc="0" locked="0" layoutInCell="1" allowOverlap="1">
            <wp:simplePos x="0" y="0"/>
            <wp:positionH relativeFrom="column">
              <wp:posOffset>3129915</wp:posOffset>
            </wp:positionH>
            <wp:positionV relativeFrom="paragraph">
              <wp:posOffset>4677410</wp:posOffset>
            </wp:positionV>
            <wp:extent cx="3054350" cy="3048000"/>
            <wp:effectExtent l="19050" t="0" r="0" b="0"/>
            <wp:wrapSquare wrapText="bothSides"/>
            <wp:docPr id="3" name="Рисунок 3" descr="https://1.bp.blogspot.com/-uw9LATpWa5g/VFj8xD_Qz6I/AAAAAAAABbw/DyHK5Pc0WKE/s1600/350x350_0xc0a8393c_16410935081370472321.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bp.blogspot.com/-uw9LATpWa5g/VFj8xD_Qz6I/AAAAAAAABbw/DyHK5Pc0WKE/s1600/350x350_0xc0a8393c_16410935081370472321.jpg">
                      <a:hlinkClick r:id="rId6"/>
                    </pic:cNvPr>
                    <pic:cNvPicPr>
                      <a:picLocks noChangeAspect="1" noChangeArrowheads="1"/>
                    </pic:cNvPicPr>
                  </pic:nvPicPr>
                  <pic:blipFill>
                    <a:blip r:embed="rId7"/>
                    <a:srcRect/>
                    <a:stretch>
                      <a:fillRect/>
                    </a:stretch>
                  </pic:blipFill>
                  <pic:spPr bwMode="auto">
                    <a:xfrm>
                      <a:off x="0" y="0"/>
                      <a:ext cx="3054350" cy="3048000"/>
                    </a:xfrm>
                    <a:prstGeom prst="rect">
                      <a:avLst/>
                    </a:prstGeom>
                    <a:noFill/>
                    <a:ln w="9525">
                      <a:noFill/>
                      <a:miter lim="800000"/>
                      <a:headEnd/>
                      <a:tailEnd/>
                    </a:ln>
                  </pic:spPr>
                </pic:pic>
              </a:graphicData>
            </a:graphic>
          </wp:anchor>
        </w:drawing>
      </w:r>
      <w:r w:rsidRPr="00DF0ADD">
        <w:rPr>
          <w:rFonts w:ascii="Arial" w:eastAsia="Times New Roman" w:hAnsi="Arial" w:cs="Arial"/>
          <w:color w:val="1A0E3A"/>
          <w:sz w:val="28"/>
          <w:szCs w:val="28"/>
          <w:shd w:val="clear" w:color="auto" w:fill="FFFFFF"/>
        </w:rPr>
        <w:t>Там, где нельзя скакать и прыгать, развивать реакцию тоже можно. Например, пока едете в автобусе в детский сад, предложите ребенку выполнять различные действия обеими руками одновременно.</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 xml:space="preserve">Например, пальцем левой руки рисовать кружочки на коленке, а правой отстукивать ритм. Или попеременно соединять пальцы одной руки, пока вторая изображает </w:t>
      </w:r>
      <w:proofErr w:type="spellStart"/>
      <w:r w:rsidRPr="00DF0ADD">
        <w:rPr>
          <w:rFonts w:ascii="Arial" w:eastAsia="Times New Roman" w:hAnsi="Arial" w:cs="Arial"/>
          <w:color w:val="1A0E3A"/>
          <w:sz w:val="28"/>
          <w:szCs w:val="28"/>
          <w:shd w:val="clear" w:color="auto" w:fill="FFFFFF"/>
        </w:rPr>
        <w:t>фанарики</w:t>
      </w:r>
      <w:proofErr w:type="spellEnd"/>
      <w:r w:rsidRPr="00DF0ADD">
        <w:rPr>
          <w:rFonts w:ascii="Arial" w:eastAsia="Times New Roman" w:hAnsi="Arial" w:cs="Arial"/>
          <w:color w:val="1A0E3A"/>
          <w:sz w:val="28"/>
          <w:szCs w:val="28"/>
          <w:shd w:val="clear" w:color="auto" w:fill="FFFFFF"/>
        </w:rPr>
        <w:t xml:space="preserve"> (кисть руки поворачивается из стороны в сторону).</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Еще одно упражнение, которое любят и взрослые, и дети – это ходьба по бордюру. Удивительно, но это развлечение тоже развивает координацию!</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rPr>
        <w:br/>
      </w:r>
      <w:r w:rsidRPr="00DF0ADD">
        <w:rPr>
          <w:rFonts w:ascii="Arial" w:eastAsia="Times New Roman" w:hAnsi="Arial" w:cs="Arial"/>
          <w:b/>
          <w:bCs/>
          <w:color w:val="1A0E3A"/>
          <w:sz w:val="28"/>
          <w:szCs w:val="28"/>
          <w:shd w:val="clear" w:color="auto" w:fill="FFFFFF"/>
        </w:rPr>
        <w:t>Вечерние игры</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Вечером, перед сном, когда от шумных игр уже лучше отказаться, можно попросить ребенка переложить что-либо сыпучее (или жидкое) из одной емкости в другую. </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 xml:space="preserve">Так же можно покататься (именно покататься, а не попрыгать) на </w:t>
      </w:r>
      <w:proofErr w:type="spellStart"/>
      <w:r w:rsidRPr="00DF0ADD">
        <w:rPr>
          <w:rFonts w:ascii="Arial" w:eastAsia="Times New Roman" w:hAnsi="Arial" w:cs="Arial"/>
          <w:color w:val="1A0E3A"/>
          <w:sz w:val="28"/>
          <w:szCs w:val="28"/>
          <w:shd w:val="clear" w:color="auto" w:fill="FFFFFF"/>
        </w:rPr>
        <w:t>фитболе</w:t>
      </w:r>
      <w:proofErr w:type="spellEnd"/>
      <w:r w:rsidRPr="00DF0ADD">
        <w:rPr>
          <w:rFonts w:ascii="Arial" w:eastAsia="Times New Roman" w:hAnsi="Arial" w:cs="Arial"/>
          <w:color w:val="1A0E3A"/>
          <w:sz w:val="28"/>
          <w:szCs w:val="28"/>
          <w:shd w:val="clear" w:color="auto" w:fill="FFFFFF"/>
        </w:rPr>
        <w:t>. Держась одной рукой за что-то (или кого-то) ребенок должен сохранять равновесие. Можно, конечно, и попрыгать — но это уже явно не вечерняя игра.</w:t>
      </w:r>
      <w:r w:rsidRPr="00DF0ADD">
        <w:rPr>
          <w:rFonts w:ascii="Arial" w:eastAsia="Times New Roman" w:hAnsi="Arial" w:cs="Arial"/>
          <w:color w:val="1A0E3A"/>
          <w:sz w:val="28"/>
          <w:szCs w:val="28"/>
        </w:rPr>
        <w:br/>
      </w:r>
      <w:r w:rsidRPr="00DF0ADD">
        <w:rPr>
          <w:rFonts w:ascii="Arial" w:eastAsia="Times New Roman" w:hAnsi="Arial" w:cs="Arial"/>
          <w:color w:val="1A0E3A"/>
          <w:sz w:val="28"/>
          <w:szCs w:val="28"/>
          <w:shd w:val="clear" w:color="auto" w:fill="FFFFFF"/>
        </w:rPr>
        <w:t>Вот такие упражнения мы с дочкой придумали для себя. А как тренируете координацию движений вы?</w:t>
      </w:r>
    </w:p>
    <w:sectPr w:rsidR="000E10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DF0ADD"/>
    <w:rsid w:val="000E10FB"/>
    <w:rsid w:val="00DF0A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A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0A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725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bp.blogspot.com/-uw9LATpWa5g/VFj8xD_Qz6I/AAAAAAAABbw/DyHK5Pc0WKE/s1600/350x350_0xc0a8393c_16410935081370472321.jpg" TargetMode="External"/><Relationship Id="rId5" Type="http://schemas.openxmlformats.org/officeDocument/2006/relationships/image" Target="media/image1.jpeg"/><Relationship Id="rId4" Type="http://schemas.openxmlformats.org/officeDocument/2006/relationships/hyperlink" Target="http://4.bp.blogspot.com/-hLiZAONiIDY/VFj8bcOw-YI/AAAAAAAABbo/fUpssbsHmNY/s1600/Vyesyelayazaryadka.jp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ДС365</dc:creator>
  <cp:keywords/>
  <dc:description/>
  <cp:lastModifiedBy>МБДОУ ДС365</cp:lastModifiedBy>
  <cp:revision>2</cp:revision>
  <dcterms:created xsi:type="dcterms:W3CDTF">2019-04-22T06:50:00Z</dcterms:created>
  <dcterms:modified xsi:type="dcterms:W3CDTF">2019-04-22T06:51:00Z</dcterms:modified>
</cp:coreProperties>
</file>